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6DA25" w14:textId="6B1F3C64" w:rsidR="009906B9" w:rsidRPr="001166C9" w:rsidRDefault="003C5C0A" w:rsidP="003C5C0A">
      <w:pPr>
        <w:jc w:val="center"/>
      </w:pPr>
      <w:r>
        <w:rPr>
          <w:rFonts w:ascii="Arial" w:hAnsi="Arial" w:cs="Arial"/>
        </w:rPr>
        <w:object w:dxaOrig="9600" w:dyaOrig="6630" w14:anchorId="68F070A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3.05pt;height:48.7pt" o:ole="" fillcolor="window">
            <v:imagedata r:id="rId5" o:title=""/>
          </v:shape>
          <o:OLEObject Type="Embed" ProgID="MSDraw" ShapeID="_x0000_i1025" DrawAspect="Content" ObjectID="_1848742274" r:id="rId6"/>
        </w:object>
      </w:r>
    </w:p>
    <w:p w14:paraId="21EB605C" w14:textId="6BEC5BCE" w:rsidR="009906B9" w:rsidRPr="003C5C0A" w:rsidRDefault="003C5C0A" w:rsidP="003C5C0A">
      <w:pPr>
        <w:jc w:val="center"/>
        <w:rPr>
          <w:sz w:val="32"/>
          <w:szCs w:val="32"/>
        </w:rPr>
      </w:pPr>
      <w:r w:rsidRPr="003C5C0A">
        <w:rPr>
          <w:sz w:val="32"/>
          <w:szCs w:val="32"/>
        </w:rPr>
        <w:t>HUMAN KINETICS</w:t>
      </w:r>
    </w:p>
    <w:p w14:paraId="5DDC75A0" w14:textId="77777777" w:rsidR="009906B9" w:rsidRPr="001166C9" w:rsidRDefault="009906B9" w:rsidP="009906B9"/>
    <w:p w14:paraId="1BC5F1A9" w14:textId="77777777" w:rsidR="00AB62DC" w:rsidRDefault="00AB62DC" w:rsidP="009906B9"/>
    <w:p w14:paraId="12108EEE" w14:textId="7AC7CED9" w:rsidR="009906B9" w:rsidRPr="001166C9" w:rsidRDefault="004C4183" w:rsidP="009906B9">
      <w:r>
        <w:t>August 20, 2026</w:t>
      </w:r>
    </w:p>
    <w:p w14:paraId="37EFAF1D" w14:textId="77777777" w:rsidR="00206730" w:rsidRDefault="00206730" w:rsidP="009906B9"/>
    <w:p w14:paraId="72E85603" w14:textId="5727A3A4" w:rsidR="009906B9" w:rsidRPr="001166C9" w:rsidRDefault="006502D1" w:rsidP="009906B9">
      <w:r w:rsidRPr="001166C9">
        <w:t xml:space="preserve">Human Kinetics, Inc. </w:t>
      </w:r>
      <w:r>
        <w:t xml:space="preserve">will provide </w:t>
      </w:r>
      <w:r w:rsidRPr="001166C9">
        <w:t xml:space="preserve">temporary online access to samples of </w:t>
      </w:r>
      <w:r>
        <w:t>the following digital</w:t>
      </w:r>
      <w:r w:rsidRPr="001166C9">
        <w:t xml:space="preserve"> materials for review purposes</w:t>
      </w:r>
      <w:r>
        <w:t>:</w:t>
      </w:r>
    </w:p>
    <w:p w14:paraId="5638B51D" w14:textId="77777777" w:rsidR="009906B9" w:rsidRPr="001166C9" w:rsidRDefault="009906B9" w:rsidP="009906B9"/>
    <w:p w14:paraId="2A5FE333" w14:textId="6503A98D" w:rsidR="00562644" w:rsidRDefault="00562644" w:rsidP="006502D1">
      <w:pPr>
        <w:ind w:firstLine="720"/>
      </w:pPr>
      <w:r w:rsidRPr="00562644">
        <w:rPr>
          <w:b/>
          <w:bCs/>
        </w:rPr>
        <w:t>Health Grades 9-12</w:t>
      </w:r>
      <w:r>
        <w:rPr>
          <w:i/>
          <w:iCs/>
        </w:rPr>
        <w:t xml:space="preserve">        Live Well Foundations of High School Health</w:t>
      </w:r>
    </w:p>
    <w:p w14:paraId="0986A40C" w14:textId="77777777" w:rsidR="006D0A40" w:rsidRPr="001166C9" w:rsidRDefault="006D0A40" w:rsidP="006D0A40"/>
    <w:p w14:paraId="2F6E65F0" w14:textId="737073CD" w:rsidR="00CB6FD7" w:rsidRDefault="00562644" w:rsidP="00C66C98">
      <w:pPr>
        <w:pStyle w:val="ListParagraph"/>
        <w:numPr>
          <w:ilvl w:val="0"/>
          <w:numId w:val="5"/>
        </w:numPr>
      </w:pPr>
      <w:r>
        <w:t xml:space="preserve">Live Well Foundations of High School Health Interactive Web Text </w:t>
      </w:r>
      <w:r w:rsidRPr="00562644">
        <w:rPr>
          <w:b/>
          <w:bCs/>
        </w:rPr>
        <w:t>(includes reproductive and sexual health lessons)</w:t>
      </w:r>
    </w:p>
    <w:p w14:paraId="4DD4956F" w14:textId="7024BAAE" w:rsidR="007C22B6" w:rsidRPr="001166C9" w:rsidRDefault="009906B9" w:rsidP="007C22B6">
      <w:pPr>
        <w:rPr>
          <w:b/>
        </w:rPr>
      </w:pPr>
      <w:r w:rsidRPr="001166C9">
        <w:t xml:space="preserve">The following instructions will allow </w:t>
      </w:r>
      <w:r w:rsidR="00A94317">
        <w:t>reviewers</w:t>
      </w:r>
      <w:r w:rsidRPr="001166C9">
        <w:t xml:space="preserve"> to access electronic samples of our </w:t>
      </w:r>
      <w:r w:rsidR="007C22B6">
        <w:t xml:space="preserve">digital </w:t>
      </w:r>
      <w:r w:rsidRPr="001166C9">
        <w:t xml:space="preserve">student resources. </w:t>
      </w:r>
      <w:r w:rsidR="007C22B6" w:rsidRPr="00CB6FD7">
        <w:rPr>
          <w:b/>
          <w:sz w:val="36"/>
          <w:szCs w:val="36"/>
        </w:rPr>
        <w:t>To access the materials:</w:t>
      </w:r>
    </w:p>
    <w:p w14:paraId="1D4F1643" w14:textId="6F759CA3" w:rsidR="009906B9" w:rsidRPr="001166C9" w:rsidRDefault="009906B9" w:rsidP="009906B9">
      <w:pPr>
        <w:rPr>
          <w:rFonts w:asciiTheme="minorHAnsi" w:hAnsiTheme="minorHAnsi"/>
        </w:rPr>
      </w:pPr>
    </w:p>
    <w:p w14:paraId="02A887DE" w14:textId="6E1E6ABE" w:rsidR="009906B9" w:rsidRPr="001166C9" w:rsidRDefault="00267485" w:rsidP="009906B9">
      <w:r w:rsidRPr="001166C9">
        <w:t xml:space="preserve">Go to </w:t>
      </w:r>
      <w:r w:rsidR="00701702">
        <w:t xml:space="preserve">our custom landing page for this purpose </w:t>
      </w:r>
      <w:r w:rsidRPr="001166C9">
        <w:t xml:space="preserve">using the following </w:t>
      </w:r>
      <w:r w:rsidR="004B29F5">
        <w:t>link</w:t>
      </w:r>
      <w:r w:rsidRPr="001166C9">
        <w:t>:</w:t>
      </w:r>
    </w:p>
    <w:p w14:paraId="5E78E06B" w14:textId="7F360EC0" w:rsidR="00A536A5" w:rsidRPr="004E0DDE" w:rsidRDefault="00562644" w:rsidP="009906B9">
      <w:pPr>
        <w:rPr>
          <w:sz w:val="32"/>
          <w:szCs w:val="32"/>
        </w:rPr>
      </w:pPr>
      <w:hyperlink r:id="rId7" w:history="1">
        <w:r>
          <w:rPr>
            <w:rStyle w:val="Hyperlink"/>
            <w:sz w:val="32"/>
            <w:szCs w:val="32"/>
            <w:highlight w:val="yellow"/>
          </w:rPr>
          <w:t>Sample Materials for TN 6-12 Health</w:t>
        </w:r>
      </w:hyperlink>
    </w:p>
    <w:p w14:paraId="781D461D" w14:textId="77777777" w:rsidR="004E0DDE" w:rsidRDefault="004E0DDE" w:rsidP="007C22B6"/>
    <w:p w14:paraId="00D21B3B" w14:textId="3957CB41" w:rsidR="00A536A5" w:rsidRDefault="007C22B6" w:rsidP="007C22B6">
      <w:r>
        <w:t>NOTE</w:t>
      </w:r>
      <w:r w:rsidR="00A536A5">
        <w:t>S</w:t>
      </w:r>
      <w:r>
        <w:t xml:space="preserve">: </w:t>
      </w:r>
    </w:p>
    <w:p w14:paraId="0C5E23C3" w14:textId="77777777" w:rsidR="00A536A5" w:rsidRDefault="007C22B6" w:rsidP="00A536A5">
      <w:pPr>
        <w:pStyle w:val="ListParagraph"/>
        <w:numPr>
          <w:ilvl w:val="0"/>
          <w:numId w:val="5"/>
        </w:numPr>
      </w:pPr>
      <w:r>
        <w:t>Access to individual chapters in our</w:t>
      </w:r>
      <w:r w:rsidRPr="00A536A5">
        <w:rPr>
          <w:i/>
        </w:rPr>
        <w:t xml:space="preserve"> </w:t>
      </w:r>
      <w:r w:rsidRPr="004E44B5">
        <w:t>interactive web texts</w:t>
      </w:r>
      <w:r w:rsidRPr="00A536A5">
        <w:rPr>
          <w:i/>
        </w:rPr>
        <w:t xml:space="preserve"> </w:t>
      </w:r>
      <w:r>
        <w:t>(IWTs) is controlled by teachers in adopting school/districts, therefore each chapter of the IWT is self-contained.</w:t>
      </w:r>
    </w:p>
    <w:p w14:paraId="15409F95" w14:textId="463C5394" w:rsidR="00A536A5" w:rsidRPr="00A536A5" w:rsidRDefault="00A536A5" w:rsidP="00A536A5">
      <w:pPr>
        <w:pStyle w:val="ListParagraph"/>
        <w:numPr>
          <w:ilvl w:val="0"/>
          <w:numId w:val="5"/>
        </w:numPr>
      </w:pPr>
      <w:r w:rsidRPr="000F4FD4">
        <w:rPr>
          <w:bCs/>
          <w:i/>
          <w:iCs/>
        </w:rPr>
        <w:t>Access to these review materials is granted for review purposes only</w:t>
      </w:r>
      <w:r w:rsidRPr="00A536A5">
        <w:rPr>
          <w:bCs/>
        </w:rPr>
        <w:t>. Unauthorized access, duplication, or distribution of this online/electronic instructional material is a violation of copyright law.</w:t>
      </w:r>
    </w:p>
    <w:p w14:paraId="713A3AF6" w14:textId="78C2EE46" w:rsidR="007C22B6" w:rsidRDefault="00A536A5" w:rsidP="00686E8F">
      <w:r>
        <w:t>SEE NEXT PAGE FOR NAVIGATION INSTRUCTIONS</w:t>
      </w:r>
      <w:r w:rsidR="007C4336">
        <w:t xml:space="preserve"> </w:t>
      </w:r>
      <w:r w:rsidR="007C4336">
        <w:rPr>
          <w:u w:val="single"/>
        </w:rPr>
        <w:t xml:space="preserve">and </w:t>
      </w:r>
      <w:r w:rsidR="007C4336">
        <w:t>Technical Specifications</w:t>
      </w:r>
      <w:r w:rsidR="00686E8F">
        <w:t>.</w:t>
      </w:r>
    </w:p>
    <w:p w14:paraId="34CFEAB0" w14:textId="77777777" w:rsidR="00296CF4" w:rsidRDefault="00296CF4" w:rsidP="00686E8F"/>
    <w:p w14:paraId="560C880B" w14:textId="77777777" w:rsidR="00296CF4" w:rsidRDefault="00296CF4" w:rsidP="00686E8F"/>
    <w:p w14:paraId="6166CD6F" w14:textId="77777777" w:rsidR="00296CF4" w:rsidRDefault="00296CF4" w:rsidP="00686E8F"/>
    <w:p w14:paraId="2AADD67D" w14:textId="77777777" w:rsidR="00296CF4" w:rsidRDefault="00296CF4" w:rsidP="00686E8F"/>
    <w:p w14:paraId="24B36344" w14:textId="77777777" w:rsidR="00296CF4" w:rsidRDefault="00296CF4" w:rsidP="00686E8F"/>
    <w:p w14:paraId="7F134EC7" w14:textId="77777777" w:rsidR="007C4336" w:rsidRPr="007C4336" w:rsidRDefault="007C4336" w:rsidP="007C4336"/>
    <w:p w14:paraId="4FF62A7F" w14:textId="77777777" w:rsidR="007C22B6" w:rsidRDefault="007C22B6" w:rsidP="007C22B6">
      <w:pPr>
        <w:rPr>
          <w:b/>
        </w:rPr>
      </w:pPr>
    </w:p>
    <w:p w14:paraId="0D89F315" w14:textId="77777777" w:rsidR="007C22B6" w:rsidRDefault="007C22B6" w:rsidP="007C22B6">
      <w:pPr>
        <w:rPr>
          <w:b/>
        </w:rPr>
      </w:pPr>
    </w:p>
    <w:p w14:paraId="68262825" w14:textId="77777777" w:rsidR="00AB62DC" w:rsidRDefault="00AB62DC" w:rsidP="007C22B6">
      <w:pPr>
        <w:rPr>
          <w:b/>
        </w:rPr>
      </w:pPr>
    </w:p>
    <w:p w14:paraId="6D9DC73A" w14:textId="77777777" w:rsidR="00AB3909" w:rsidRDefault="00AB3909" w:rsidP="007C22B6">
      <w:pPr>
        <w:rPr>
          <w:b/>
        </w:rPr>
      </w:pPr>
    </w:p>
    <w:p w14:paraId="2DCED4D7" w14:textId="77777777" w:rsidR="00AB3909" w:rsidRDefault="00AB3909" w:rsidP="007C22B6">
      <w:pPr>
        <w:rPr>
          <w:b/>
        </w:rPr>
      </w:pPr>
    </w:p>
    <w:p w14:paraId="7D58809D" w14:textId="77777777" w:rsidR="00AB3909" w:rsidRDefault="00AB3909" w:rsidP="007C22B6">
      <w:pPr>
        <w:rPr>
          <w:b/>
        </w:rPr>
      </w:pPr>
    </w:p>
    <w:p w14:paraId="23D1C760" w14:textId="77777777" w:rsidR="00AB3909" w:rsidRDefault="00AB3909" w:rsidP="007C22B6">
      <w:pPr>
        <w:rPr>
          <w:b/>
        </w:rPr>
      </w:pPr>
    </w:p>
    <w:p w14:paraId="74F1C78A" w14:textId="77777777" w:rsidR="00AB3909" w:rsidRDefault="00AB3909" w:rsidP="007C22B6">
      <w:pPr>
        <w:rPr>
          <w:b/>
        </w:rPr>
      </w:pPr>
    </w:p>
    <w:p w14:paraId="42403AAD" w14:textId="77777777" w:rsidR="00AB3909" w:rsidRDefault="00AB3909" w:rsidP="007C22B6">
      <w:pPr>
        <w:rPr>
          <w:b/>
        </w:rPr>
      </w:pPr>
    </w:p>
    <w:p w14:paraId="61F4D4E5" w14:textId="7A810240" w:rsidR="007C22B6" w:rsidRDefault="007C22B6" w:rsidP="007C22B6">
      <w:pPr>
        <w:rPr>
          <w:b/>
        </w:rPr>
      </w:pPr>
      <w:r>
        <w:rPr>
          <w:b/>
        </w:rPr>
        <w:lastRenderedPageBreak/>
        <w:t xml:space="preserve">Basics for navigating the </w:t>
      </w:r>
      <w:r>
        <w:rPr>
          <w:b/>
          <w:i/>
        </w:rPr>
        <w:t>Interactive Web Text (IWT) and</w:t>
      </w:r>
      <w:r w:rsidR="00F55B29">
        <w:rPr>
          <w:b/>
          <w:i/>
        </w:rPr>
        <w:t xml:space="preserve"> </w:t>
      </w:r>
      <w:r>
        <w:rPr>
          <w:b/>
          <w:i/>
        </w:rPr>
        <w:t>Teacher Collection</w:t>
      </w:r>
      <w:r w:rsidR="00F55B29">
        <w:rPr>
          <w:b/>
          <w:i/>
        </w:rPr>
        <w:t xml:space="preserve"> (Teacher Pack)</w:t>
      </w:r>
    </w:p>
    <w:p w14:paraId="0EC93C1B" w14:textId="77777777" w:rsidR="00796E19" w:rsidRDefault="00796E19" w:rsidP="00796E19">
      <w:pPr>
        <w:rPr>
          <w:b/>
        </w:rPr>
      </w:pPr>
    </w:p>
    <w:p w14:paraId="59139B78" w14:textId="77777777" w:rsidR="00796E19" w:rsidRDefault="00796E19" w:rsidP="00796E19">
      <w:pPr>
        <w:pStyle w:val="ListParagraph"/>
        <w:numPr>
          <w:ilvl w:val="0"/>
          <w:numId w:val="6"/>
        </w:numPr>
        <w:spacing w:after="0" w:line="240" w:lineRule="auto"/>
      </w:pPr>
      <w:r>
        <w:t xml:space="preserve">When you open any page of the IWT you should see a navigation menu down the left-hand side of your screen. If you don’t see the navigation menu, click on the menu icon near the upper left-hand corner of the page that looks like this to expand the navigation menu: </w:t>
      </w:r>
    </w:p>
    <w:p w14:paraId="60402541" w14:textId="77777777" w:rsidR="00796E19" w:rsidRDefault="00796E19" w:rsidP="00796E19">
      <w:pPr>
        <w:ind w:left="4320"/>
      </w:pPr>
      <w:r>
        <w:rPr>
          <w:noProof/>
        </w:rPr>
        <w:drawing>
          <wp:inline distT="0" distB="0" distL="0" distR="0" wp14:anchorId="59EEA7D2" wp14:editId="33A91C00">
            <wp:extent cx="504825" cy="3333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4825" cy="33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E22694" w14:textId="760CFDAE" w:rsidR="00796E19" w:rsidRDefault="00796E19" w:rsidP="00796E19">
      <w:pPr>
        <w:pStyle w:val="ListParagraph"/>
        <w:numPr>
          <w:ilvl w:val="0"/>
          <w:numId w:val="6"/>
        </w:numPr>
        <w:spacing w:after="0" w:line="240" w:lineRule="auto"/>
      </w:pPr>
      <w:r>
        <w:t xml:space="preserve">Opening the menu reveals a list of chapters and lessons within each chapter. When you click on the icon for a lesson, the lesson opens and along with it a collapsible menu that allows you </w:t>
      </w:r>
      <w:proofErr w:type="gramStart"/>
      <w:r>
        <w:t>navigate</w:t>
      </w:r>
      <w:proofErr w:type="gramEnd"/>
      <w:r>
        <w:t xml:space="preserve"> to any section within that lesson. </w:t>
      </w:r>
    </w:p>
    <w:p w14:paraId="500DB564" w14:textId="339ED0B1" w:rsidR="00796E19" w:rsidRDefault="00796E19" w:rsidP="00796E19">
      <w:pPr>
        <w:pStyle w:val="ListParagraph"/>
        <w:numPr>
          <w:ilvl w:val="0"/>
          <w:numId w:val="6"/>
        </w:numPr>
        <w:rPr>
          <w:bCs/>
        </w:rPr>
      </w:pPr>
      <w:r>
        <w:rPr>
          <w:bCs/>
        </w:rPr>
        <w:t>A separate icon in the main menu for each lesson allows you to access the onscreen review quiz for that lesson.</w:t>
      </w:r>
    </w:p>
    <w:p w14:paraId="1559B37E" w14:textId="77777777" w:rsidR="007019A3" w:rsidRDefault="007019A3" w:rsidP="0030436E">
      <w:pPr>
        <w:rPr>
          <w:bCs/>
        </w:rPr>
      </w:pPr>
    </w:p>
    <w:p w14:paraId="78F08A68" w14:textId="5C515A0C" w:rsidR="00AB62DC" w:rsidRPr="00AB62DC" w:rsidRDefault="00AB62DC" w:rsidP="0030436E">
      <w:pPr>
        <w:rPr>
          <w:b/>
        </w:rPr>
      </w:pPr>
      <w:r>
        <w:rPr>
          <w:b/>
        </w:rPr>
        <w:t>Technical Specifications for interactive web text and teacher materials:</w:t>
      </w:r>
    </w:p>
    <w:p w14:paraId="26C3F421" w14:textId="77777777" w:rsidR="007019A3" w:rsidRDefault="007019A3" w:rsidP="0030436E">
      <w:pPr>
        <w:rPr>
          <w:bCs/>
        </w:rPr>
      </w:pPr>
    </w:p>
    <w:p w14:paraId="1BD44AB2" w14:textId="77777777" w:rsidR="00AB62DC" w:rsidRDefault="00AB62DC" w:rsidP="00AB62DC">
      <w:r>
        <w:t>Windows</w:t>
      </w:r>
    </w:p>
    <w:p w14:paraId="3A425685" w14:textId="77777777" w:rsidR="00AB62DC" w:rsidRDefault="00AB62DC" w:rsidP="00AB62DC">
      <w:pPr>
        <w:pStyle w:val="ListParagraph"/>
        <w:numPr>
          <w:ilvl w:val="0"/>
          <w:numId w:val="7"/>
        </w:numPr>
        <w:rPr>
          <w:rFonts w:eastAsia="Times New Roman"/>
        </w:rPr>
      </w:pPr>
      <w:r>
        <w:rPr>
          <w:rFonts w:eastAsia="Times New Roman"/>
        </w:rPr>
        <w:t>Windows 7, Windows 8, Windows 10 or later</w:t>
      </w:r>
    </w:p>
    <w:p w14:paraId="1DFE0D93" w14:textId="77777777" w:rsidR="00AB62DC" w:rsidRDefault="00AB62DC" w:rsidP="00AB62DC">
      <w:pPr>
        <w:pStyle w:val="ListParagraph"/>
        <w:numPr>
          <w:ilvl w:val="0"/>
          <w:numId w:val="7"/>
        </w:numPr>
        <w:rPr>
          <w:rFonts w:eastAsia="Times New Roman"/>
        </w:rPr>
      </w:pPr>
      <w:r>
        <w:rPr>
          <w:rFonts w:eastAsia="Times New Roman"/>
        </w:rPr>
        <w:t>Intel Pentium 4 processor or later that is SSE3 capable</w:t>
      </w:r>
    </w:p>
    <w:p w14:paraId="365B9167" w14:textId="77777777" w:rsidR="00AB62DC" w:rsidRDefault="00AB62DC" w:rsidP="00AB62DC">
      <w:r>
        <w:t>Mac</w:t>
      </w:r>
    </w:p>
    <w:p w14:paraId="71E5DD74" w14:textId="77777777" w:rsidR="00AB62DC" w:rsidRDefault="00AB62DC" w:rsidP="00AB62DC">
      <w:pPr>
        <w:pStyle w:val="ListParagraph"/>
        <w:numPr>
          <w:ilvl w:val="0"/>
          <w:numId w:val="7"/>
        </w:numPr>
        <w:rPr>
          <w:rFonts w:eastAsia="Times New Roman"/>
        </w:rPr>
      </w:pPr>
      <w:r>
        <w:rPr>
          <w:rFonts w:eastAsia="Times New Roman"/>
        </w:rPr>
        <w:t>OS X 10.10 or later</w:t>
      </w:r>
    </w:p>
    <w:p w14:paraId="1A6D9E75" w14:textId="77777777" w:rsidR="00AB62DC" w:rsidRDefault="00AB62DC" w:rsidP="00AB62DC">
      <w:pPr>
        <w:pStyle w:val="ListParagraph"/>
        <w:numPr>
          <w:ilvl w:val="0"/>
          <w:numId w:val="7"/>
        </w:numPr>
        <w:rPr>
          <w:rFonts w:eastAsia="Times New Roman"/>
        </w:rPr>
      </w:pPr>
      <w:r>
        <w:rPr>
          <w:rFonts w:eastAsia="Times New Roman"/>
        </w:rPr>
        <w:t>Intel x86 processor</w:t>
      </w:r>
    </w:p>
    <w:p w14:paraId="7A64B6F5" w14:textId="77777777" w:rsidR="00AB62DC" w:rsidRDefault="00AB62DC" w:rsidP="00AB62DC">
      <w:r>
        <w:t>Linux</w:t>
      </w:r>
    </w:p>
    <w:p w14:paraId="04CBC7A6" w14:textId="77777777" w:rsidR="00AB62DC" w:rsidRDefault="00AB62DC" w:rsidP="00AB62DC">
      <w:pPr>
        <w:pStyle w:val="ListParagraph"/>
        <w:numPr>
          <w:ilvl w:val="0"/>
          <w:numId w:val="7"/>
        </w:numPr>
        <w:rPr>
          <w:rFonts w:eastAsia="Times New Roman"/>
        </w:rPr>
      </w:pPr>
      <w:r>
        <w:rPr>
          <w:rFonts w:eastAsia="Times New Roman"/>
        </w:rPr>
        <w:t>Ubuntu 14.04 or later, Debian 8+, openSUSE 13.3+, or Fedora Linux 24+</w:t>
      </w:r>
    </w:p>
    <w:p w14:paraId="18B6DB7C" w14:textId="77777777" w:rsidR="00AB62DC" w:rsidRDefault="00AB62DC" w:rsidP="00AB62DC">
      <w:pPr>
        <w:pStyle w:val="ListParagraph"/>
        <w:numPr>
          <w:ilvl w:val="0"/>
          <w:numId w:val="7"/>
        </w:numPr>
        <w:rPr>
          <w:rFonts w:eastAsia="Times New Roman"/>
        </w:rPr>
      </w:pPr>
      <w:r>
        <w:rPr>
          <w:rFonts w:eastAsia="Times New Roman"/>
        </w:rPr>
        <w:t>Intel Pentium 4 processor or later that is SSE3 capable</w:t>
      </w:r>
    </w:p>
    <w:p w14:paraId="3A0EF605" w14:textId="77777777" w:rsidR="00AB62DC" w:rsidRDefault="00AB62DC" w:rsidP="00AB62DC">
      <w:r>
        <w:t>ChromeOS</w:t>
      </w:r>
    </w:p>
    <w:p w14:paraId="6B00ECB7" w14:textId="77777777" w:rsidR="00AB62DC" w:rsidRDefault="00AB62DC" w:rsidP="00AB62DC">
      <w:pPr>
        <w:rPr>
          <w:rFonts w:eastAsia="Times New Roman"/>
        </w:rPr>
      </w:pPr>
      <w:r>
        <w:rPr>
          <w:rFonts w:eastAsia="Times New Roman"/>
        </w:rPr>
        <w:t>Any hardware that will support recent (2019 and later) versions of Chrome</w:t>
      </w:r>
    </w:p>
    <w:p w14:paraId="1D860C96" w14:textId="77777777" w:rsidR="00AB62DC" w:rsidRDefault="00AB62DC" w:rsidP="00AB62DC">
      <w:pPr>
        <w:rPr>
          <w:rFonts w:eastAsia="Times New Roman"/>
        </w:rPr>
      </w:pPr>
    </w:p>
    <w:p w14:paraId="3A9DA3BE" w14:textId="77777777" w:rsidR="00AB62DC" w:rsidRPr="0023117C" w:rsidRDefault="00AB62DC" w:rsidP="00AB62DC">
      <w:pPr>
        <w:rPr>
          <w:i/>
        </w:rPr>
      </w:pPr>
      <w:r w:rsidRPr="0023117C">
        <w:rPr>
          <w:i/>
        </w:rPr>
        <w:t xml:space="preserve">May </w:t>
      </w:r>
      <w:r>
        <w:rPr>
          <w:i/>
        </w:rPr>
        <w:t xml:space="preserve">also </w:t>
      </w:r>
      <w:r w:rsidRPr="0023117C">
        <w:rPr>
          <w:i/>
        </w:rPr>
        <w:t>run on older/different hardware/software than mentioned here.</w:t>
      </w:r>
    </w:p>
    <w:p w14:paraId="273812DD" w14:textId="1E50C64D" w:rsidR="00AB62DC" w:rsidRPr="00AB62DC" w:rsidRDefault="00AB62DC" w:rsidP="0030436E">
      <w:pPr>
        <w:rPr>
          <w:bCs/>
        </w:rPr>
      </w:pPr>
    </w:p>
    <w:sectPr w:rsidR="00AB62DC" w:rsidRPr="00AB62D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206A8A"/>
    <w:multiLevelType w:val="hybridMultilevel"/>
    <w:tmpl w:val="DB0279D0"/>
    <w:lvl w:ilvl="0" w:tplc="DA08DEB8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D23E2E"/>
    <w:multiLevelType w:val="hybridMultilevel"/>
    <w:tmpl w:val="7E48099C"/>
    <w:lvl w:ilvl="0" w:tplc="BFC2FC5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D80358"/>
    <w:multiLevelType w:val="hybridMultilevel"/>
    <w:tmpl w:val="31A61314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" w15:restartNumberingAfterBreak="0">
    <w:nsid w:val="38486D46"/>
    <w:multiLevelType w:val="hybridMultilevel"/>
    <w:tmpl w:val="F0E2D7B6"/>
    <w:lvl w:ilvl="0" w:tplc="FFFFFFFF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6F37CB"/>
    <w:multiLevelType w:val="hybridMultilevel"/>
    <w:tmpl w:val="356834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D70070"/>
    <w:multiLevelType w:val="hybridMultilevel"/>
    <w:tmpl w:val="B9FED980"/>
    <w:lvl w:ilvl="0" w:tplc="25688E76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AC3F5A"/>
    <w:multiLevelType w:val="multilevel"/>
    <w:tmpl w:val="30269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9487331">
    <w:abstractNumId w:val="5"/>
  </w:num>
  <w:num w:numId="2" w16cid:durableId="1447460823">
    <w:abstractNumId w:val="6"/>
  </w:num>
  <w:num w:numId="3" w16cid:durableId="116685150">
    <w:abstractNumId w:val="4"/>
  </w:num>
  <w:num w:numId="4" w16cid:durableId="1845166450">
    <w:abstractNumId w:val="0"/>
  </w:num>
  <w:num w:numId="5" w16cid:durableId="1730182558">
    <w:abstractNumId w:val="1"/>
  </w:num>
  <w:num w:numId="6" w16cid:durableId="1260330354">
    <w:abstractNumId w:val="2"/>
  </w:num>
  <w:num w:numId="7" w16cid:durableId="21937066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3A75"/>
    <w:rsid w:val="00017481"/>
    <w:rsid w:val="00056178"/>
    <w:rsid w:val="00085463"/>
    <w:rsid w:val="000F4FD4"/>
    <w:rsid w:val="001166C9"/>
    <w:rsid w:val="001252E1"/>
    <w:rsid w:val="00131A0F"/>
    <w:rsid w:val="00180289"/>
    <w:rsid w:val="001D1744"/>
    <w:rsid w:val="001D51EB"/>
    <w:rsid w:val="001E174C"/>
    <w:rsid w:val="001F2E43"/>
    <w:rsid w:val="00203124"/>
    <w:rsid w:val="00206730"/>
    <w:rsid w:val="00211FC0"/>
    <w:rsid w:val="0023571F"/>
    <w:rsid w:val="00267485"/>
    <w:rsid w:val="002724E2"/>
    <w:rsid w:val="00276F51"/>
    <w:rsid w:val="00296CF4"/>
    <w:rsid w:val="002D4FCC"/>
    <w:rsid w:val="002E5C86"/>
    <w:rsid w:val="002F7D8A"/>
    <w:rsid w:val="0030436E"/>
    <w:rsid w:val="003C5C0A"/>
    <w:rsid w:val="003E4DD7"/>
    <w:rsid w:val="00476A5F"/>
    <w:rsid w:val="00480D2A"/>
    <w:rsid w:val="004925B2"/>
    <w:rsid w:val="004A0FF6"/>
    <w:rsid w:val="004B29F5"/>
    <w:rsid w:val="004C4183"/>
    <w:rsid w:val="004E0DDE"/>
    <w:rsid w:val="004F5690"/>
    <w:rsid w:val="00504472"/>
    <w:rsid w:val="00507503"/>
    <w:rsid w:val="00526645"/>
    <w:rsid w:val="00536A80"/>
    <w:rsid w:val="00562644"/>
    <w:rsid w:val="005764C7"/>
    <w:rsid w:val="0061500B"/>
    <w:rsid w:val="00616260"/>
    <w:rsid w:val="006502D1"/>
    <w:rsid w:val="006561B8"/>
    <w:rsid w:val="006615FF"/>
    <w:rsid w:val="00682DC9"/>
    <w:rsid w:val="00686E8F"/>
    <w:rsid w:val="006D0A40"/>
    <w:rsid w:val="006E5187"/>
    <w:rsid w:val="00701702"/>
    <w:rsid w:val="007019A3"/>
    <w:rsid w:val="00796E19"/>
    <w:rsid w:val="007C22B6"/>
    <w:rsid w:val="007C4336"/>
    <w:rsid w:val="007E3EF8"/>
    <w:rsid w:val="00826EBD"/>
    <w:rsid w:val="00842002"/>
    <w:rsid w:val="008F70B8"/>
    <w:rsid w:val="009423F5"/>
    <w:rsid w:val="009906B9"/>
    <w:rsid w:val="00A25331"/>
    <w:rsid w:val="00A536A5"/>
    <w:rsid w:val="00A658B0"/>
    <w:rsid w:val="00A94317"/>
    <w:rsid w:val="00AA1EC8"/>
    <w:rsid w:val="00AA3532"/>
    <w:rsid w:val="00AB3909"/>
    <w:rsid w:val="00AB62DC"/>
    <w:rsid w:val="00AB76C4"/>
    <w:rsid w:val="00AC4FAC"/>
    <w:rsid w:val="00AF0F90"/>
    <w:rsid w:val="00B57E8D"/>
    <w:rsid w:val="00BD0FDC"/>
    <w:rsid w:val="00BF3A75"/>
    <w:rsid w:val="00BF77CD"/>
    <w:rsid w:val="00C51851"/>
    <w:rsid w:val="00CB6FD7"/>
    <w:rsid w:val="00CE1BD1"/>
    <w:rsid w:val="00D405F4"/>
    <w:rsid w:val="00D75FF6"/>
    <w:rsid w:val="00DF4343"/>
    <w:rsid w:val="00E33C55"/>
    <w:rsid w:val="00E61656"/>
    <w:rsid w:val="00E97C3B"/>
    <w:rsid w:val="00EE03C8"/>
    <w:rsid w:val="00F32FE6"/>
    <w:rsid w:val="00F55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192E3B"/>
  <w15:chartTrackingRefBased/>
  <w15:docId w15:val="{CC4410B5-C390-40B5-8435-AF86AAFD5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06B9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906B9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67485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30436E"/>
    <w:pPr>
      <w:spacing w:after="200" w:line="276" w:lineRule="auto"/>
      <w:ind w:left="720"/>
      <w:contextualSpacing/>
    </w:pPr>
    <w:rPr>
      <w:rFonts w:asciiTheme="minorHAnsi" w:hAnsiTheme="minorHAnsi" w:cstheme="minorBidi"/>
    </w:rPr>
  </w:style>
  <w:style w:type="table" w:styleId="TableGrid">
    <w:name w:val="Table Grid"/>
    <w:basedOn w:val="TableNormal"/>
    <w:uiPriority w:val="39"/>
    <w:rsid w:val="004F56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76A5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6A5F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4925B2"/>
    <w:pPr>
      <w:spacing w:after="0" w:line="240" w:lineRule="auto"/>
    </w:pPr>
    <w:rPr>
      <w:rFonts w:ascii="Calibri" w:hAnsi="Calibri" w:cs="Times New Roman"/>
    </w:rPr>
  </w:style>
  <w:style w:type="character" w:styleId="UnresolvedMention">
    <w:name w:val="Unresolved Mention"/>
    <w:basedOn w:val="DefaultParagraphFont"/>
    <w:uiPriority w:val="99"/>
    <w:semiHidden/>
    <w:unhideWhenUsed/>
    <w:rsid w:val="00701702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AF0F9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F0F9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F0F90"/>
    <w:rPr>
      <w:rFonts w:ascii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F0F9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F0F90"/>
    <w:rPr>
      <w:rFonts w:ascii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605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7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4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https://s3.us-east-1.amazonaws.com/ancillaries.humankinetics.com/review/wctn/index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388</Words>
  <Characters>2016</Characters>
  <Application>Microsoft Office Word</Application>
  <DocSecurity>0</DocSecurity>
  <Lines>72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Human Kinetics</Company>
  <LinksUpToDate>false</LinksUpToDate>
  <CharactersWithSpaces>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Bill Sunderland</dc:creator>
  <cp:keywords/>
  <dc:description/>
  <cp:lastModifiedBy>Allison Loosli</cp:lastModifiedBy>
  <cp:revision>2</cp:revision>
  <cp:lastPrinted>2017-06-29T16:50:00Z</cp:lastPrinted>
  <dcterms:created xsi:type="dcterms:W3CDTF">2026-08-20T18:45:00Z</dcterms:created>
  <dcterms:modified xsi:type="dcterms:W3CDTF">2026-08-20T18:45:00Z</dcterms:modified>
</cp:coreProperties>
</file>